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C5" w:rsidRDefault="003B70C5" w:rsidP="003B70C5">
      <w:pPr>
        <w:pStyle w:val="a4"/>
        <w:rPr>
          <w:b w:val="0"/>
          <w:bCs/>
          <w:szCs w:val="24"/>
        </w:rPr>
      </w:pPr>
      <w:r>
        <w:rPr>
          <w:b w:val="0"/>
          <w:bCs/>
          <w:szCs w:val="24"/>
        </w:rPr>
        <w:t>МУНИЦИПАЛЬНОЕ ОБЩЕОБРАЗОВАТЕЛЬНОЕ БЮДЖЕТНОЕ</w:t>
      </w:r>
    </w:p>
    <w:p w:rsidR="003B70C5" w:rsidRDefault="003B70C5" w:rsidP="003B70C5">
      <w:pPr>
        <w:pStyle w:val="a4"/>
        <w:rPr>
          <w:b w:val="0"/>
          <w:bCs/>
          <w:szCs w:val="24"/>
        </w:rPr>
      </w:pPr>
      <w:r>
        <w:rPr>
          <w:b w:val="0"/>
          <w:bCs/>
          <w:szCs w:val="24"/>
        </w:rPr>
        <w:t>УЧРЕЖДЕНИЕ СРЕДНЯЯ ОБЩЕОБРАЗОВАТЕЛЬНАЯ ШКОЛА № 1</w:t>
      </w:r>
    </w:p>
    <w:p w:rsidR="003B70C5" w:rsidRDefault="003B70C5" w:rsidP="003B70C5">
      <w:pPr>
        <w:pStyle w:val="a4"/>
        <w:rPr>
          <w:b w:val="0"/>
          <w:bCs/>
          <w:caps/>
          <w:szCs w:val="24"/>
        </w:rPr>
      </w:pPr>
      <w:r>
        <w:rPr>
          <w:b w:val="0"/>
          <w:bCs/>
          <w:szCs w:val="24"/>
        </w:rPr>
        <w:t xml:space="preserve">ГОРОДА ЛАБИНСКА МУНИЦИПАЛЬНОГО ОБРАЗОВАНИЯ </w:t>
      </w:r>
      <w:r>
        <w:rPr>
          <w:b w:val="0"/>
          <w:bCs/>
          <w:caps/>
          <w:szCs w:val="24"/>
        </w:rPr>
        <w:t>Лабинский район</w:t>
      </w:r>
    </w:p>
    <w:p w:rsidR="003B70C5" w:rsidRDefault="003B70C5" w:rsidP="003B70C5">
      <w:pPr>
        <w:pStyle w:val="a4"/>
        <w:jc w:val="left"/>
        <w:rPr>
          <w:b w:val="0"/>
          <w:szCs w:val="24"/>
        </w:rPr>
      </w:pPr>
    </w:p>
    <w:tbl>
      <w:tblPr>
        <w:tblW w:w="9747" w:type="dxa"/>
        <w:tblLook w:val="04A0"/>
      </w:tblPr>
      <w:tblGrid>
        <w:gridCol w:w="4576"/>
        <w:gridCol w:w="5171"/>
      </w:tblGrid>
      <w:tr w:rsidR="003B70C5" w:rsidTr="003B70C5">
        <w:tc>
          <w:tcPr>
            <w:tcW w:w="4576" w:type="dxa"/>
            <w:hideMark/>
          </w:tcPr>
          <w:p w:rsidR="003B70C5" w:rsidRDefault="003B70C5">
            <w:pPr>
              <w:pStyle w:val="a4"/>
              <w:jc w:val="left"/>
              <w:rPr>
                <w:b w:val="0"/>
                <w:bCs/>
                <w:szCs w:val="24"/>
              </w:rPr>
            </w:pPr>
            <w:r>
              <w:rPr>
                <w:b w:val="0"/>
                <w:bCs/>
                <w:szCs w:val="24"/>
              </w:rPr>
              <w:t>Согласовано:</w:t>
            </w:r>
          </w:p>
          <w:p w:rsidR="003B70C5" w:rsidRDefault="003B70C5">
            <w:pPr>
              <w:pStyle w:val="a4"/>
              <w:jc w:val="left"/>
              <w:rPr>
                <w:b w:val="0"/>
                <w:bCs/>
                <w:szCs w:val="24"/>
              </w:rPr>
            </w:pPr>
            <w:r>
              <w:rPr>
                <w:b w:val="0"/>
                <w:bCs/>
                <w:szCs w:val="24"/>
              </w:rPr>
              <w:t>Председатель ПК</w:t>
            </w:r>
          </w:p>
          <w:p w:rsidR="003B70C5" w:rsidRDefault="003B70C5">
            <w:pPr>
              <w:pStyle w:val="a4"/>
              <w:jc w:val="left"/>
              <w:rPr>
                <w:b w:val="0"/>
                <w:bCs/>
                <w:szCs w:val="24"/>
              </w:rPr>
            </w:pPr>
            <w:r>
              <w:rPr>
                <w:b w:val="0"/>
                <w:bCs/>
                <w:szCs w:val="24"/>
              </w:rPr>
              <w:t xml:space="preserve">МОБУ СОШ № 1 города Лабинска </w:t>
            </w:r>
          </w:p>
          <w:p w:rsidR="003B70C5" w:rsidRDefault="003B70C5">
            <w:pPr>
              <w:pStyle w:val="a4"/>
              <w:jc w:val="left"/>
              <w:rPr>
                <w:b w:val="0"/>
                <w:bCs/>
                <w:szCs w:val="24"/>
              </w:rPr>
            </w:pPr>
            <w:r>
              <w:rPr>
                <w:b w:val="0"/>
                <w:bCs/>
                <w:szCs w:val="24"/>
              </w:rPr>
              <w:t>Лабинского района</w:t>
            </w:r>
          </w:p>
          <w:p w:rsidR="003B70C5" w:rsidRDefault="003B70C5">
            <w:pPr>
              <w:pStyle w:val="a4"/>
              <w:jc w:val="left"/>
              <w:rPr>
                <w:b w:val="0"/>
                <w:bCs/>
                <w:szCs w:val="24"/>
              </w:rPr>
            </w:pPr>
            <w:r>
              <w:rPr>
                <w:b w:val="0"/>
                <w:bCs/>
                <w:szCs w:val="24"/>
              </w:rPr>
              <w:t>Е.Ю. Погорелова__________</w:t>
            </w:r>
          </w:p>
          <w:p w:rsidR="003B70C5" w:rsidRDefault="003B70C5">
            <w:pPr>
              <w:pStyle w:val="a4"/>
              <w:jc w:val="left"/>
              <w:rPr>
                <w:b w:val="0"/>
                <w:bCs/>
                <w:szCs w:val="24"/>
              </w:rPr>
            </w:pPr>
            <w:r>
              <w:rPr>
                <w:b w:val="0"/>
                <w:bCs/>
                <w:szCs w:val="24"/>
              </w:rPr>
              <w:t>«_____» _____________20___ г.</w:t>
            </w:r>
          </w:p>
        </w:tc>
        <w:tc>
          <w:tcPr>
            <w:tcW w:w="5171" w:type="dxa"/>
            <w:hideMark/>
          </w:tcPr>
          <w:p w:rsidR="003B70C5" w:rsidRDefault="003B70C5">
            <w:pPr>
              <w:pStyle w:val="a4"/>
              <w:ind w:left="541"/>
              <w:jc w:val="left"/>
              <w:rPr>
                <w:b w:val="0"/>
                <w:bCs/>
                <w:szCs w:val="24"/>
              </w:rPr>
            </w:pPr>
            <w:r>
              <w:rPr>
                <w:b w:val="0"/>
                <w:bCs/>
                <w:szCs w:val="24"/>
              </w:rPr>
              <w:t>Утверждаю:</w:t>
            </w:r>
          </w:p>
          <w:p w:rsidR="003B70C5" w:rsidRDefault="003B70C5">
            <w:pPr>
              <w:pStyle w:val="a4"/>
              <w:ind w:left="541"/>
              <w:jc w:val="left"/>
              <w:rPr>
                <w:b w:val="0"/>
                <w:bCs/>
                <w:szCs w:val="24"/>
              </w:rPr>
            </w:pPr>
            <w:r>
              <w:rPr>
                <w:b w:val="0"/>
                <w:bCs/>
                <w:szCs w:val="24"/>
              </w:rPr>
              <w:t>Директор</w:t>
            </w:r>
          </w:p>
          <w:p w:rsidR="003B70C5" w:rsidRDefault="003B70C5">
            <w:pPr>
              <w:pStyle w:val="a4"/>
              <w:ind w:left="541"/>
              <w:jc w:val="left"/>
              <w:rPr>
                <w:b w:val="0"/>
                <w:bCs/>
                <w:szCs w:val="24"/>
              </w:rPr>
            </w:pPr>
            <w:r>
              <w:rPr>
                <w:b w:val="0"/>
                <w:bCs/>
                <w:szCs w:val="24"/>
              </w:rPr>
              <w:t xml:space="preserve"> МОБУ СОШ № 1 города Лабинска </w:t>
            </w:r>
          </w:p>
          <w:p w:rsidR="003B70C5" w:rsidRDefault="003B70C5">
            <w:pPr>
              <w:pStyle w:val="a4"/>
              <w:ind w:left="541"/>
              <w:jc w:val="left"/>
              <w:rPr>
                <w:b w:val="0"/>
                <w:bCs/>
                <w:szCs w:val="24"/>
              </w:rPr>
            </w:pPr>
            <w:r>
              <w:rPr>
                <w:b w:val="0"/>
                <w:bCs/>
                <w:szCs w:val="24"/>
              </w:rPr>
              <w:t>Лабинского района</w:t>
            </w:r>
          </w:p>
          <w:p w:rsidR="003B70C5" w:rsidRDefault="003B70C5">
            <w:pPr>
              <w:pStyle w:val="a4"/>
              <w:ind w:left="541"/>
              <w:jc w:val="left"/>
              <w:rPr>
                <w:b w:val="0"/>
                <w:bCs/>
                <w:szCs w:val="24"/>
              </w:rPr>
            </w:pPr>
            <w:r>
              <w:rPr>
                <w:b w:val="0"/>
                <w:bCs/>
                <w:szCs w:val="24"/>
              </w:rPr>
              <w:t xml:space="preserve">__________С.А. Гончаров </w:t>
            </w:r>
          </w:p>
          <w:p w:rsidR="003B70C5" w:rsidRDefault="003B70C5">
            <w:pPr>
              <w:pStyle w:val="a4"/>
              <w:ind w:left="541"/>
              <w:jc w:val="left"/>
              <w:rPr>
                <w:b w:val="0"/>
                <w:bCs/>
                <w:szCs w:val="24"/>
              </w:rPr>
            </w:pPr>
            <w:r>
              <w:rPr>
                <w:b w:val="0"/>
                <w:bCs/>
                <w:szCs w:val="24"/>
              </w:rPr>
              <w:t>«____» ___________20___ г.</w:t>
            </w:r>
          </w:p>
        </w:tc>
      </w:tr>
    </w:tbl>
    <w:p w:rsidR="003B70C5" w:rsidRDefault="003B70C5" w:rsidP="003B70C5">
      <w:pPr>
        <w:keepNext/>
        <w:jc w:val="left"/>
        <w:rPr>
          <w:b/>
          <w:bCs/>
          <w:sz w:val="24"/>
          <w:szCs w:val="24"/>
        </w:rPr>
      </w:pPr>
    </w:p>
    <w:p w:rsidR="003B70C5" w:rsidRDefault="003B70C5" w:rsidP="003B70C5">
      <w:pPr>
        <w:pStyle w:val="a4"/>
        <w:jc w:val="left"/>
        <w:rPr>
          <w:b w:val="0"/>
          <w:bCs/>
          <w:szCs w:val="24"/>
        </w:rPr>
      </w:pPr>
      <w:r>
        <w:rPr>
          <w:b w:val="0"/>
          <w:bCs/>
          <w:szCs w:val="24"/>
        </w:rPr>
        <w:t>Принято:</w:t>
      </w:r>
    </w:p>
    <w:p w:rsidR="003B70C5" w:rsidRDefault="003B70C5" w:rsidP="003B70C5">
      <w:pPr>
        <w:pStyle w:val="a4"/>
        <w:jc w:val="left"/>
        <w:rPr>
          <w:b w:val="0"/>
          <w:bCs/>
          <w:szCs w:val="24"/>
        </w:rPr>
      </w:pPr>
      <w:r>
        <w:rPr>
          <w:b w:val="0"/>
          <w:bCs/>
          <w:szCs w:val="24"/>
        </w:rPr>
        <w:t xml:space="preserve"> на общем собрании </w:t>
      </w:r>
    </w:p>
    <w:p w:rsidR="003B70C5" w:rsidRDefault="003B70C5" w:rsidP="003B70C5">
      <w:pPr>
        <w:pStyle w:val="a4"/>
        <w:jc w:val="left"/>
        <w:rPr>
          <w:b w:val="0"/>
          <w:bCs/>
          <w:szCs w:val="24"/>
        </w:rPr>
      </w:pPr>
      <w:r>
        <w:rPr>
          <w:b w:val="0"/>
          <w:bCs/>
          <w:szCs w:val="24"/>
        </w:rPr>
        <w:t>педагогического совета</w:t>
      </w:r>
    </w:p>
    <w:p w:rsidR="003B70C5" w:rsidRDefault="003B70C5" w:rsidP="003B70C5">
      <w:pPr>
        <w:pStyle w:val="a4"/>
        <w:jc w:val="left"/>
        <w:rPr>
          <w:b w:val="0"/>
          <w:bCs/>
          <w:szCs w:val="24"/>
        </w:rPr>
      </w:pPr>
      <w:r>
        <w:rPr>
          <w:b w:val="0"/>
          <w:bCs/>
          <w:szCs w:val="24"/>
        </w:rPr>
        <w:t>«_______»____________2013г.</w:t>
      </w:r>
    </w:p>
    <w:p w:rsidR="003B70C5" w:rsidRDefault="003B70C5" w:rsidP="003B70C5">
      <w:pPr>
        <w:pStyle w:val="a3"/>
        <w:ind w:left="720"/>
        <w:jc w:val="left"/>
        <w:rPr>
          <w:rStyle w:val="a6"/>
          <w:sz w:val="24"/>
        </w:rPr>
      </w:pPr>
      <w:r>
        <w:rPr>
          <w:rStyle w:val="a6"/>
          <w:b/>
          <w:bCs/>
          <w:sz w:val="24"/>
          <w:szCs w:val="24"/>
        </w:rPr>
        <w:t xml:space="preserve">Положение </w:t>
      </w:r>
    </w:p>
    <w:p w:rsidR="003B70C5" w:rsidRDefault="003B70C5" w:rsidP="003B70C5">
      <w:pPr>
        <w:pStyle w:val="a3"/>
        <w:ind w:left="720"/>
        <w:jc w:val="left"/>
        <w:rPr>
          <w:rFonts w:ascii="Times New Roman" w:hAnsi="Times New Roman"/>
        </w:rPr>
      </w:pPr>
      <w:r>
        <w:rPr>
          <w:rStyle w:val="a6"/>
          <w:b/>
          <w:bCs/>
          <w:sz w:val="24"/>
          <w:szCs w:val="24"/>
        </w:rPr>
        <w:t>об Управляющем Совете</w:t>
      </w:r>
      <w:r>
        <w:rPr>
          <w:rFonts w:ascii="Times New Roman" w:hAnsi="Times New Roman"/>
          <w:i w:val="0"/>
          <w:sz w:val="24"/>
          <w:szCs w:val="24"/>
        </w:rPr>
        <w:t xml:space="preserve"> </w:t>
      </w:r>
      <w:r>
        <w:rPr>
          <w:rFonts w:ascii="Times New Roman" w:hAnsi="Times New Roman"/>
          <w:i w:val="0"/>
          <w:sz w:val="24"/>
          <w:szCs w:val="24"/>
        </w:rPr>
        <w:br/>
      </w:r>
    </w:p>
    <w:p w:rsidR="003B70C5" w:rsidRDefault="003B70C5" w:rsidP="003B70C5">
      <w:pPr>
        <w:pStyle w:val="a3"/>
        <w:numPr>
          <w:ilvl w:val="0"/>
          <w:numId w:val="1"/>
        </w:numPr>
        <w:jc w:val="left"/>
        <w:rPr>
          <w:rFonts w:ascii="Times New Roman" w:hAnsi="Times New Roman"/>
          <w:i w:val="0"/>
          <w:sz w:val="24"/>
          <w:szCs w:val="24"/>
          <w:lang w:val="ru-RU"/>
        </w:rPr>
      </w:pPr>
      <w:r>
        <w:rPr>
          <w:rStyle w:val="a7"/>
          <w:i w:val="0"/>
          <w:sz w:val="24"/>
          <w:szCs w:val="24"/>
        </w:rPr>
        <w:t>Общие положения.</w:t>
      </w:r>
    </w:p>
    <w:p w:rsidR="003B70C5" w:rsidRDefault="003B70C5" w:rsidP="003B70C5">
      <w:pPr>
        <w:pStyle w:val="a3"/>
        <w:ind w:firstLine="1520"/>
        <w:jc w:val="left"/>
        <w:rPr>
          <w:rFonts w:ascii="Times New Roman" w:hAnsi="Times New Roman"/>
          <w:i w:val="0"/>
          <w:sz w:val="24"/>
          <w:szCs w:val="24"/>
          <w:lang w:val="ru-RU"/>
        </w:rPr>
      </w:pPr>
      <w:r>
        <w:rPr>
          <w:rFonts w:ascii="Times New Roman" w:hAnsi="Times New Roman"/>
          <w:i w:val="0"/>
          <w:sz w:val="24"/>
          <w:szCs w:val="24"/>
        </w:rPr>
        <w:br/>
      </w:r>
      <w:r>
        <w:rPr>
          <w:rStyle w:val="a7"/>
          <w:rFonts w:ascii="Times New Roman" w:hAnsi="Times New Roman"/>
          <w:i w:val="0"/>
          <w:sz w:val="24"/>
          <w:szCs w:val="24"/>
        </w:rPr>
        <w:t> </w:t>
      </w:r>
      <w:r>
        <w:rPr>
          <w:rFonts w:ascii="Times New Roman" w:hAnsi="Times New Roman"/>
          <w:i w:val="0"/>
          <w:sz w:val="24"/>
          <w:szCs w:val="24"/>
        </w:rPr>
        <w:t xml:space="preserve">1.1.  Управляющий совет Муниципального общеобразовательного </w:t>
      </w:r>
      <w:r>
        <w:rPr>
          <w:rFonts w:ascii="Times New Roman" w:hAnsi="Times New Roman"/>
          <w:i w:val="0"/>
          <w:sz w:val="24"/>
          <w:szCs w:val="24"/>
          <w:lang w:val="ru-RU"/>
        </w:rPr>
        <w:t xml:space="preserve">бюджетного </w:t>
      </w:r>
      <w:r>
        <w:rPr>
          <w:rFonts w:ascii="Times New Roman" w:hAnsi="Times New Roman"/>
          <w:i w:val="0"/>
          <w:sz w:val="24"/>
          <w:szCs w:val="24"/>
        </w:rPr>
        <w:t xml:space="preserve">учреждения "Средняя общеобразовательная школа N 1" города  Лабинска муниципального образования Лабинский </w:t>
      </w:r>
      <w:r>
        <w:rPr>
          <w:rFonts w:ascii="Times New Roman" w:hAnsi="Times New Roman"/>
          <w:i w:val="0"/>
          <w:sz w:val="24"/>
          <w:szCs w:val="24"/>
          <w:lang w:val="ru-RU"/>
        </w:rPr>
        <w:t xml:space="preserve">район </w:t>
      </w:r>
      <w:r>
        <w:rPr>
          <w:rFonts w:ascii="Times New Roman" w:hAnsi="Times New Roman"/>
          <w:i w:val="0"/>
          <w:sz w:val="24"/>
          <w:szCs w:val="24"/>
        </w:rPr>
        <w:t>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r>
        <w:rPr>
          <w:rFonts w:ascii="Times New Roman" w:hAnsi="Times New Roman"/>
          <w:i w:val="0"/>
          <w:sz w:val="24"/>
          <w:szCs w:val="24"/>
        </w:rPr>
        <w:br/>
        <w:t xml:space="preserve">1.2.  В своей деятельности Управляющий Совет руководствуется: </w:t>
      </w:r>
      <w:r>
        <w:rPr>
          <w:rFonts w:ascii="Times New Roman" w:hAnsi="Times New Roman"/>
          <w:i w:val="0"/>
          <w:sz w:val="24"/>
          <w:szCs w:val="24"/>
        </w:rPr>
        <w:br/>
        <w:t xml:space="preserve">-  Конституцией Российской Федерации; </w:t>
      </w:r>
      <w:r>
        <w:rPr>
          <w:rFonts w:ascii="Times New Roman" w:hAnsi="Times New Roman"/>
          <w:i w:val="0"/>
          <w:sz w:val="24"/>
          <w:szCs w:val="24"/>
        </w:rPr>
        <w:br/>
        <w:t xml:space="preserve">-  Законом РФ "Об образовании", иными федеральными кодексами и законами; </w:t>
      </w:r>
      <w:r>
        <w:rPr>
          <w:rFonts w:ascii="Times New Roman" w:hAnsi="Times New Roman"/>
          <w:i w:val="0"/>
          <w:sz w:val="24"/>
          <w:szCs w:val="24"/>
        </w:rPr>
        <w:br/>
        <w:t xml:space="preserve">-  Типовым положением об общеобразовательном учреждении и иными нормативными актами, действующими в сфере образования; </w:t>
      </w:r>
      <w:r>
        <w:rPr>
          <w:rFonts w:ascii="Times New Roman" w:hAnsi="Times New Roman"/>
          <w:i w:val="0"/>
          <w:sz w:val="24"/>
          <w:szCs w:val="24"/>
        </w:rPr>
        <w:br/>
        <w:t xml:space="preserve">-  Законами и иными нормативными правовыми актами Краснодарского края; </w:t>
      </w:r>
      <w:r>
        <w:rPr>
          <w:rFonts w:ascii="Times New Roman" w:hAnsi="Times New Roman"/>
          <w:i w:val="0"/>
          <w:sz w:val="24"/>
          <w:szCs w:val="24"/>
        </w:rPr>
        <w:br/>
        <w:t xml:space="preserve">-  Уставом образовательного учреждения и настоящим Положением. </w:t>
      </w:r>
      <w:r>
        <w:rPr>
          <w:rFonts w:ascii="Times New Roman" w:hAnsi="Times New Roman"/>
          <w:i w:val="0"/>
          <w:sz w:val="24"/>
          <w:szCs w:val="24"/>
        </w:rPr>
        <w:br/>
        <w:t xml:space="preserve"> 1.3.   Основными задачами Совета являются: </w:t>
      </w:r>
      <w:r>
        <w:rPr>
          <w:rFonts w:ascii="Times New Roman" w:hAnsi="Times New Roman"/>
          <w:i w:val="0"/>
          <w:sz w:val="24"/>
          <w:szCs w:val="24"/>
        </w:rPr>
        <w:br/>
        <w:t xml:space="preserve">1.3.1. Определение основных направлений (программы) развития общеобразовательного учреждения; </w:t>
      </w:r>
      <w:r>
        <w:rPr>
          <w:rFonts w:ascii="Times New Roman" w:hAnsi="Times New Roman"/>
          <w:i w:val="0"/>
          <w:sz w:val="24"/>
          <w:szCs w:val="24"/>
        </w:rPr>
        <w:br/>
        <w:t xml:space="preserve">1.3.2. Защита и содействие в реализации прав и законных интересов участников образовательного процесса; </w:t>
      </w:r>
      <w:r>
        <w:rPr>
          <w:rFonts w:ascii="Times New Roman" w:hAnsi="Times New Roman"/>
          <w:i w:val="0"/>
          <w:sz w:val="24"/>
          <w:szCs w:val="24"/>
        </w:rPr>
        <w:br/>
        <w:t xml:space="preserve">1.3.3.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составляющих образовательного процесса; </w:t>
      </w:r>
      <w:r>
        <w:rPr>
          <w:rFonts w:ascii="Times New Roman" w:hAnsi="Times New Roman"/>
          <w:i w:val="0"/>
          <w:sz w:val="24"/>
          <w:szCs w:val="24"/>
        </w:rPr>
        <w:br/>
        <w:t xml:space="preserve">1.3.4.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 </w:t>
      </w:r>
      <w:r>
        <w:rPr>
          <w:rFonts w:ascii="Times New Roman" w:hAnsi="Times New Roman"/>
          <w:i w:val="0"/>
          <w:sz w:val="24"/>
          <w:szCs w:val="24"/>
        </w:rPr>
        <w:br/>
        <w:t xml:space="preserve">1.3.5.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i w:val="0"/>
          <w:sz w:val="24"/>
          <w:szCs w:val="24"/>
        </w:rPr>
        <w:br/>
        <w:t xml:space="preserve">1.3.6.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контроля за его </w:t>
      </w:r>
      <w:r>
        <w:rPr>
          <w:rFonts w:ascii="Times New Roman" w:hAnsi="Times New Roman"/>
          <w:i w:val="0"/>
          <w:sz w:val="24"/>
          <w:szCs w:val="24"/>
        </w:rPr>
        <w:lastRenderedPageBreak/>
        <w:t xml:space="preserve">деятельностью; </w:t>
      </w:r>
      <w:r>
        <w:rPr>
          <w:rFonts w:ascii="Times New Roman" w:hAnsi="Times New Roman"/>
          <w:i w:val="0"/>
          <w:sz w:val="24"/>
          <w:szCs w:val="24"/>
        </w:rPr>
        <w:br/>
        <w:t xml:space="preserve">1.3.7. Контроль за здоровыми и безопасными условиями обучения, воспитания и труда в общеобразовательном учреждении. </w:t>
      </w:r>
      <w:r>
        <w:rPr>
          <w:rFonts w:ascii="Times New Roman" w:hAnsi="Times New Roman"/>
          <w:i w:val="0"/>
          <w:sz w:val="24"/>
          <w:szCs w:val="24"/>
        </w:rPr>
        <w:br/>
        <w:t xml:space="preserve">1.3.8. 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 </w:t>
      </w:r>
    </w:p>
    <w:p w:rsidR="003B70C5" w:rsidRDefault="003B70C5" w:rsidP="003B70C5">
      <w:pPr>
        <w:pStyle w:val="a3"/>
        <w:ind w:firstLine="1520"/>
        <w:jc w:val="left"/>
        <w:rPr>
          <w:rFonts w:ascii="Times New Roman" w:hAnsi="Times New Roman"/>
          <w:i w:val="0"/>
          <w:sz w:val="24"/>
          <w:szCs w:val="24"/>
          <w:lang w:val="ru-RU"/>
        </w:rPr>
      </w:pPr>
      <w:r>
        <w:rPr>
          <w:rFonts w:ascii="Times New Roman" w:hAnsi="Times New Roman"/>
          <w:i w:val="0"/>
          <w:sz w:val="24"/>
          <w:szCs w:val="24"/>
        </w:rPr>
        <w:br/>
        <w:t> </w:t>
      </w:r>
      <w:r>
        <w:rPr>
          <w:rStyle w:val="a7"/>
          <w:rFonts w:ascii="Times New Roman" w:hAnsi="Times New Roman"/>
          <w:i w:val="0"/>
          <w:sz w:val="24"/>
          <w:szCs w:val="24"/>
        </w:rPr>
        <w:t>2.   Компетенция Управляющего Совета.</w:t>
      </w:r>
    </w:p>
    <w:p w:rsidR="003B70C5" w:rsidRDefault="003B70C5" w:rsidP="003B70C5">
      <w:pPr>
        <w:pStyle w:val="a3"/>
        <w:ind w:firstLine="1520"/>
        <w:jc w:val="left"/>
        <w:rPr>
          <w:rFonts w:ascii="Times New Roman" w:hAnsi="Times New Roman"/>
          <w:i w:val="0"/>
          <w:sz w:val="24"/>
          <w:szCs w:val="24"/>
        </w:rPr>
      </w:pPr>
      <w:r>
        <w:rPr>
          <w:rFonts w:ascii="Times New Roman" w:hAnsi="Times New Roman"/>
          <w:i w:val="0"/>
          <w:sz w:val="24"/>
          <w:szCs w:val="24"/>
        </w:rPr>
        <w:br/>
        <w:t xml:space="preserve"> Для осуществления своих задач Управляющий Совет: </w:t>
      </w:r>
      <w:r>
        <w:rPr>
          <w:rFonts w:ascii="Times New Roman" w:hAnsi="Times New Roman"/>
          <w:i w:val="0"/>
          <w:sz w:val="24"/>
          <w:szCs w:val="24"/>
        </w:rPr>
        <w:br/>
        <w:t xml:space="preserve">2.1.   Принимает Устав образовательного учреждения, изменения и дополнения к нему с последующим представлением Учредителю для утверждения и регистрации; </w:t>
      </w:r>
      <w:r>
        <w:rPr>
          <w:rFonts w:ascii="Times New Roman" w:hAnsi="Times New Roman"/>
          <w:i w:val="0"/>
          <w:sz w:val="24"/>
          <w:szCs w:val="24"/>
        </w:rPr>
        <w:br/>
        <w:t xml:space="preserve">2.2.  Утверждает компонент образовательного учреждения государственного образовательного стандарта общего образования, профили обучения (по представлению руководителя образовательного учреждения после одобрения педагогическим советом образовательного учреждения); </w:t>
      </w:r>
      <w:r>
        <w:rPr>
          <w:rFonts w:ascii="Times New Roman" w:hAnsi="Times New Roman"/>
          <w:i w:val="0"/>
          <w:sz w:val="24"/>
          <w:szCs w:val="24"/>
        </w:rPr>
        <w:br/>
        <w:t xml:space="preserve">2.3.   Утверждает программу развития образовательного учреждения (по представлению руководителя образовательного учреждения); </w:t>
      </w:r>
      <w:r>
        <w:rPr>
          <w:rFonts w:ascii="Times New Roman" w:hAnsi="Times New Roman"/>
          <w:i w:val="0"/>
          <w:sz w:val="24"/>
          <w:szCs w:val="24"/>
        </w:rPr>
        <w:br/>
        <w:t xml:space="preserve">2.4.  Выделяет представителей из числа членов Совета (не являющихся работниками или обучающимися общеобразовательного учреждения) в состав экспертных комиссий по лицензированию и аттестации данного образовательного учреждения, а также в состав конкурсной комиссии по проведению конкурса на замещение вакантной должности директора данного образовательного учреждения; </w:t>
      </w:r>
      <w:r>
        <w:rPr>
          <w:rFonts w:ascii="Times New Roman" w:hAnsi="Times New Roman"/>
          <w:i w:val="0"/>
          <w:sz w:val="24"/>
          <w:szCs w:val="24"/>
        </w:rPr>
        <w:br/>
        <w:t xml:space="preserve">2.5.   Принимает решения о введении (отмене) единой в период занятий формы одежды для обучающихся и работников образовательного учреждения; </w:t>
      </w:r>
      <w:r>
        <w:rPr>
          <w:rFonts w:ascii="Times New Roman" w:hAnsi="Times New Roman"/>
          <w:i w:val="0"/>
          <w:sz w:val="24"/>
          <w:szCs w:val="24"/>
        </w:rPr>
        <w:br/>
        <w:t xml:space="preserve">2.6. Утверждает по согласованию с органами местного самоуправления годовой календарный учебный график; </w:t>
      </w:r>
      <w:r>
        <w:rPr>
          <w:rFonts w:ascii="Times New Roman" w:hAnsi="Times New Roman"/>
          <w:i w:val="0"/>
          <w:sz w:val="24"/>
          <w:szCs w:val="24"/>
        </w:rPr>
        <w:br/>
        <w:t xml:space="preserve">    2.7. Принимает и дает на утверждение учредителю следующие нормативные акты: </w:t>
      </w:r>
      <w:r>
        <w:rPr>
          <w:rFonts w:ascii="Times New Roman" w:hAnsi="Times New Roman"/>
          <w:i w:val="0"/>
          <w:sz w:val="24"/>
          <w:szCs w:val="24"/>
        </w:rPr>
        <w:br/>
        <w:t xml:space="preserve"> -         Устав школы </w:t>
      </w:r>
      <w:r>
        <w:rPr>
          <w:rFonts w:ascii="Times New Roman" w:hAnsi="Times New Roman"/>
          <w:i w:val="0"/>
          <w:sz w:val="24"/>
          <w:szCs w:val="24"/>
        </w:rPr>
        <w:br/>
        <w:t xml:space="preserve"> -        положение " Об Управляющем Совете школы"; </w:t>
      </w:r>
      <w:r>
        <w:rPr>
          <w:rFonts w:ascii="Times New Roman" w:hAnsi="Times New Roman"/>
          <w:i w:val="0"/>
          <w:sz w:val="24"/>
          <w:szCs w:val="24"/>
        </w:rPr>
        <w:br/>
        <w:t xml:space="preserve"> -        положение " О выборах в  Управляющий Совет"; </w:t>
      </w:r>
      <w:r>
        <w:rPr>
          <w:rFonts w:ascii="Times New Roman" w:hAnsi="Times New Roman"/>
          <w:i w:val="0"/>
          <w:sz w:val="24"/>
          <w:szCs w:val="24"/>
        </w:rPr>
        <w:br/>
        <w:t xml:space="preserve"> -        положение " О кооптации членов Управляющего Совета"; </w:t>
      </w:r>
      <w:r>
        <w:rPr>
          <w:rFonts w:ascii="Times New Roman" w:hAnsi="Times New Roman"/>
          <w:i w:val="0"/>
          <w:sz w:val="24"/>
          <w:szCs w:val="24"/>
        </w:rPr>
        <w:br/>
        <w:t xml:space="preserve">       Утверждает  следующие правила и положения, являющиеся предусмотренными Уставом школы локальными нормативными актами: </w:t>
      </w:r>
      <w:r>
        <w:rPr>
          <w:rFonts w:ascii="Times New Roman" w:hAnsi="Times New Roman"/>
          <w:i w:val="0"/>
          <w:sz w:val="24"/>
          <w:szCs w:val="24"/>
        </w:rPr>
        <w:br/>
        <w:t xml:space="preserve"> -         положение " О комиссиях Управляющего Совета"; </w:t>
      </w:r>
      <w:r>
        <w:rPr>
          <w:rFonts w:ascii="Times New Roman" w:hAnsi="Times New Roman"/>
          <w:i w:val="0"/>
          <w:sz w:val="24"/>
          <w:szCs w:val="24"/>
        </w:rPr>
        <w:br/>
        <w:t xml:space="preserve"> -         положение "О летней трудовой практике учащихся"; </w:t>
      </w:r>
      <w:r>
        <w:rPr>
          <w:rFonts w:ascii="Times New Roman" w:hAnsi="Times New Roman"/>
          <w:i w:val="0"/>
          <w:sz w:val="24"/>
          <w:szCs w:val="24"/>
        </w:rPr>
        <w:br/>
        <w:t xml:space="preserve"> -         положение "О порядке оказания дополнительных, в том числе платных, образовательных услуг"; </w:t>
      </w:r>
      <w:r>
        <w:rPr>
          <w:rFonts w:ascii="Times New Roman" w:hAnsi="Times New Roman"/>
          <w:i w:val="0"/>
          <w:sz w:val="24"/>
          <w:szCs w:val="24"/>
        </w:rPr>
        <w:br/>
        <w:t xml:space="preserve"> -         положение "О родительских комитетах школы"; </w:t>
      </w:r>
      <w:r>
        <w:rPr>
          <w:rFonts w:ascii="Times New Roman" w:hAnsi="Times New Roman"/>
          <w:i w:val="0"/>
          <w:sz w:val="24"/>
          <w:szCs w:val="24"/>
        </w:rPr>
        <w:br/>
        <w:t xml:space="preserve"> -         положение "Об ученическом самоуправлении школы"; </w:t>
      </w:r>
      <w:r>
        <w:rPr>
          <w:rFonts w:ascii="Times New Roman" w:hAnsi="Times New Roman"/>
          <w:i w:val="0"/>
          <w:sz w:val="24"/>
          <w:szCs w:val="24"/>
        </w:rPr>
        <w:br/>
        <w:t xml:space="preserve"> -         положение "О педагогическом совете школы"; </w:t>
      </w:r>
      <w:r>
        <w:rPr>
          <w:rFonts w:ascii="Times New Roman" w:hAnsi="Times New Roman"/>
          <w:i w:val="0"/>
          <w:sz w:val="24"/>
          <w:szCs w:val="24"/>
        </w:rPr>
        <w:br/>
        <w:t xml:space="preserve"> -         положение "О структурных подразделениях школы"; </w:t>
      </w:r>
      <w:r>
        <w:rPr>
          <w:rFonts w:ascii="Times New Roman" w:hAnsi="Times New Roman"/>
          <w:i w:val="0"/>
          <w:sz w:val="24"/>
          <w:szCs w:val="24"/>
        </w:rPr>
        <w:br/>
        <w:t xml:space="preserve"> -         "Правила поведения обучающегося в школе"; </w:t>
      </w:r>
      <w:r>
        <w:rPr>
          <w:rFonts w:ascii="Times New Roman" w:hAnsi="Times New Roman"/>
          <w:i w:val="0"/>
          <w:sz w:val="24"/>
          <w:szCs w:val="24"/>
        </w:rPr>
        <w:br/>
        <w:t xml:space="preserve"> -         программу общественно-полезной и досуговой  деятельности учащихся; </w:t>
      </w:r>
      <w:r>
        <w:rPr>
          <w:rFonts w:ascii="Times New Roman" w:hAnsi="Times New Roman"/>
          <w:i w:val="0"/>
          <w:sz w:val="24"/>
          <w:szCs w:val="24"/>
        </w:rPr>
        <w:br/>
        <w:t xml:space="preserve"> -         другие локальные нормативные акты, отнесенные Уставом школы к компетенции Управляющего Совета. </w:t>
      </w:r>
      <w:r>
        <w:rPr>
          <w:rFonts w:ascii="Times New Roman" w:hAnsi="Times New Roman"/>
          <w:i w:val="0"/>
          <w:sz w:val="24"/>
          <w:szCs w:val="24"/>
        </w:rPr>
        <w:br/>
        <w:t xml:space="preserve">2.8.  Согласовывает выбор учебников из числа рекомендованных (допущенных) Министерством образования и науки РФ; </w:t>
      </w:r>
      <w:r>
        <w:rPr>
          <w:rFonts w:ascii="Times New Roman" w:hAnsi="Times New Roman"/>
          <w:i w:val="0"/>
          <w:sz w:val="24"/>
          <w:szCs w:val="24"/>
        </w:rPr>
        <w:br/>
        <w:t xml:space="preserve">2.9.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r>
        <w:rPr>
          <w:rFonts w:ascii="Times New Roman" w:hAnsi="Times New Roman"/>
          <w:i w:val="0"/>
          <w:sz w:val="24"/>
          <w:szCs w:val="24"/>
        </w:rPr>
        <w:br/>
        <w:t xml:space="preserve">2.10. Рассматривает жалобы и заявления обучающихся, родителей (законных </w:t>
      </w:r>
      <w:r>
        <w:rPr>
          <w:rFonts w:ascii="Times New Roman" w:hAnsi="Times New Roman"/>
          <w:i w:val="0"/>
          <w:sz w:val="24"/>
          <w:szCs w:val="24"/>
        </w:rPr>
        <w:lastRenderedPageBreak/>
        <w:t xml:space="preserve">представителей) на действия (бездействие) педагогического, административного, технического персонала Школы, осуществляет защиту прав участников образовательного процесса; </w:t>
      </w:r>
      <w:r>
        <w:rPr>
          <w:rFonts w:ascii="Times New Roman" w:hAnsi="Times New Roman"/>
          <w:i w:val="0"/>
          <w:sz w:val="24"/>
          <w:szCs w:val="24"/>
        </w:rPr>
        <w:br/>
        <w:t xml:space="preserve">2.11. Содействует привлечению внебюджетных средств для обеспечения деятельности и развития Школы, определяет направления и порядок их расходования; </w:t>
      </w:r>
      <w:r>
        <w:rPr>
          <w:rFonts w:ascii="Times New Roman" w:hAnsi="Times New Roman"/>
          <w:i w:val="0"/>
          <w:sz w:val="24"/>
          <w:szCs w:val="24"/>
        </w:rPr>
        <w:br/>
        <w:t>2.12. Утверждает по представлению директора Школы бюджетную заявку, смету расходов бюджетного финансирования и смету расходования средств, полученных Школой от уставной приносящей доход деятельности и из иных внебюджетных источников;</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t xml:space="preserve">2.12.1. Принимает участие в распределении средств стимулирующей части фонда оплаты труда общеобразовательного учреждения. </w:t>
      </w:r>
      <w:r>
        <w:rPr>
          <w:rFonts w:ascii="Times New Roman" w:hAnsi="Times New Roman"/>
          <w:i w:val="0"/>
          <w:sz w:val="24"/>
          <w:szCs w:val="24"/>
        </w:rPr>
        <w:br/>
        <w:t xml:space="preserve">2.13. Согласовывает сдачу в аренду Школой закрепленных за ней объектов собственности; </w:t>
      </w:r>
      <w:r>
        <w:rPr>
          <w:rFonts w:ascii="Times New Roman" w:hAnsi="Times New Roman"/>
          <w:i w:val="0"/>
          <w:sz w:val="24"/>
          <w:szCs w:val="24"/>
        </w:rPr>
        <w:br/>
        <w:t xml:space="preserve">2.14. Утверждает отчет директора Школы по итогам учебного и финансового года; </w:t>
      </w:r>
      <w:r>
        <w:rPr>
          <w:rFonts w:ascii="Times New Roman" w:hAnsi="Times New Roman"/>
          <w:i w:val="0"/>
          <w:sz w:val="24"/>
          <w:szCs w:val="24"/>
        </w:rPr>
        <w:br/>
        <w:t xml:space="preserve">2.15. Осуществляет контроль за соблюдением здоровых и безопасных условий обучения и воспитания в Школе; </w:t>
      </w:r>
      <w:r>
        <w:rPr>
          <w:rFonts w:ascii="Times New Roman" w:hAnsi="Times New Roman"/>
          <w:i w:val="0"/>
          <w:sz w:val="24"/>
          <w:szCs w:val="24"/>
        </w:rPr>
        <w:br/>
        <w:t xml:space="preserve">2.16. Ходатайствует, при наличии оснований, перед директором Школы о расторжении трудового договора с педагогическими работниками и работниками из числа административного персонала; </w:t>
      </w:r>
      <w:r>
        <w:rPr>
          <w:rFonts w:ascii="Times New Roman" w:hAnsi="Times New Roman"/>
          <w:i w:val="0"/>
          <w:sz w:val="24"/>
          <w:szCs w:val="24"/>
        </w:rPr>
        <w:br/>
        <w:t xml:space="preserve">2.17.Ходатайствует, при наличии оснований, перед Учредителем о награждении, премировании, о других поощрениях директора Школы, а также о принятии к нему мер дисциплинарного воздействия, о расторжении с ним трудового договора;  </w:t>
      </w:r>
      <w:r>
        <w:rPr>
          <w:rFonts w:ascii="Times New Roman" w:hAnsi="Times New Roman"/>
          <w:i w:val="0"/>
          <w:sz w:val="24"/>
          <w:szCs w:val="24"/>
        </w:rPr>
        <w:br/>
        <w:t xml:space="preserve">2.18. Представляет Учредителю и общественности ежегодный отчет Школы по итогам учебного и финансового года. </w:t>
      </w:r>
    </w:p>
    <w:p w:rsidR="003B70C5" w:rsidRDefault="003B70C5" w:rsidP="003B70C5">
      <w:pPr>
        <w:pStyle w:val="a3"/>
        <w:ind w:firstLine="1040"/>
        <w:jc w:val="left"/>
        <w:rPr>
          <w:rFonts w:ascii="Times New Roman" w:hAnsi="Times New Roman"/>
          <w:b/>
          <w:i w:val="0"/>
          <w:sz w:val="24"/>
          <w:szCs w:val="24"/>
          <w:lang w:val="ru-RU"/>
        </w:rPr>
      </w:pPr>
      <w:r>
        <w:rPr>
          <w:rFonts w:ascii="Times New Roman" w:hAnsi="Times New Roman"/>
          <w:i w:val="0"/>
          <w:sz w:val="24"/>
          <w:szCs w:val="24"/>
        </w:rPr>
        <w:br/>
      </w:r>
      <w:r>
        <w:rPr>
          <w:rFonts w:ascii="Times New Roman" w:hAnsi="Times New Roman"/>
          <w:b/>
          <w:i w:val="0"/>
          <w:sz w:val="24"/>
          <w:szCs w:val="24"/>
        </w:rPr>
        <w:t> 3.      Состав и формирование Управляющего Совета.</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t xml:space="preserve">3.1.  Совет создается в составе не менее 17 членов с использованием процедур выборов, назначения и кооптации. </w:t>
      </w:r>
      <w:r>
        <w:rPr>
          <w:rFonts w:ascii="Times New Roman" w:hAnsi="Times New Roman"/>
          <w:i w:val="0"/>
          <w:sz w:val="24"/>
          <w:szCs w:val="24"/>
        </w:rPr>
        <w:br/>
        <w:t xml:space="preserve">3.2.  Члены Совета из числа родителей (законных представителей) обучающихся всех ступеней общего образования избираются следующими конференциями родителей (законных представителей) обучающихся всех классов: конференция родителей учащихся начальной школы, конференция родителей учащихся школы 2 - 3 ступени по принципу 1 участник конференции - 1 голос. </w:t>
      </w:r>
      <w:r>
        <w:rPr>
          <w:rFonts w:ascii="Times New Roman" w:hAnsi="Times New Roman"/>
          <w:i w:val="0"/>
          <w:sz w:val="24"/>
          <w:szCs w:val="24"/>
        </w:rPr>
        <w:br/>
        <w:t xml:space="preserve">По итогам выборов в Совет входят 2 представителя родителей школы 1 ступени, 2 представителя от родителей школы 2 ступени, 2 представителя от родителей школы 3 ступени. </w:t>
      </w:r>
      <w:r>
        <w:rPr>
          <w:rFonts w:ascii="Times New Roman" w:hAnsi="Times New Roman"/>
          <w:i w:val="0"/>
          <w:sz w:val="24"/>
          <w:szCs w:val="24"/>
        </w:rPr>
        <w:br/>
        <w:t xml:space="preserve">Работники общеобразовательного учреждения, дети которых обучаются в данном образовательном учреждении, не могут быть избраны в члены Совета в качестве родителей (законных представителей) обучающихся. </w:t>
      </w:r>
      <w:r>
        <w:rPr>
          <w:rFonts w:ascii="Times New Roman" w:hAnsi="Times New Roman"/>
          <w:i w:val="0"/>
          <w:sz w:val="24"/>
          <w:szCs w:val="24"/>
        </w:rPr>
        <w:br/>
        <w:t xml:space="preserve">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 </w:t>
      </w:r>
      <w:r>
        <w:rPr>
          <w:rFonts w:ascii="Times New Roman" w:hAnsi="Times New Roman"/>
          <w:i w:val="0"/>
          <w:sz w:val="24"/>
          <w:szCs w:val="24"/>
        </w:rPr>
        <w:br/>
        <w:t xml:space="preserve">3.3.  В состав Совета входят по одному представителю от обучающихся  10-11 классов. Члены Совета из числа обучающихся 10-11 классов избираются на конференции старшеклассников, состоящих из делегатов всех классов соответствующей параллели.  Общее количество членов Совета из числа обучающихся составляет 2 человека. </w:t>
      </w:r>
      <w:r>
        <w:rPr>
          <w:rFonts w:ascii="Times New Roman" w:hAnsi="Times New Roman"/>
          <w:i w:val="0"/>
          <w:sz w:val="24"/>
          <w:szCs w:val="24"/>
        </w:rPr>
        <w:br/>
        <w:t xml:space="preserve">3.4.  Члены совета из числа работников избираются общим собранием трудового коллектива школы.   Общая численность членов Совета из числа работников школы составляет 3 человека. Количество членов Совета из числа работников школы не может превышать одной четверти общего числа членов Совета. При этом не менее 2/3 из них должны являться педагогическими работниками данного учреждения. </w:t>
      </w:r>
      <w:r>
        <w:rPr>
          <w:rFonts w:ascii="Times New Roman" w:hAnsi="Times New Roman"/>
          <w:i w:val="0"/>
          <w:sz w:val="24"/>
          <w:szCs w:val="24"/>
        </w:rPr>
        <w:br/>
        <w:t xml:space="preserve">3.5.  Порядок голосования (тайное или открытое) утверждает каждая из вышеперечисленных конференций. </w:t>
      </w:r>
      <w:r>
        <w:rPr>
          <w:rFonts w:ascii="Times New Roman" w:hAnsi="Times New Roman"/>
          <w:i w:val="0"/>
          <w:sz w:val="24"/>
          <w:szCs w:val="24"/>
        </w:rPr>
        <w:br/>
        <w:t xml:space="preserve">3.6. Члены Совета избираются сроком на 3 года. В случае выбытия выборных членов </w:t>
      </w:r>
      <w:r>
        <w:rPr>
          <w:rFonts w:ascii="Times New Roman" w:hAnsi="Times New Roman"/>
          <w:i w:val="0"/>
          <w:sz w:val="24"/>
          <w:szCs w:val="24"/>
        </w:rPr>
        <w:lastRenderedPageBreak/>
        <w:t xml:space="preserve">Совета проводится кооптация из числа участников образовательного процесса от соответствующей категории до окончания срока полномочий УС данного  созыва. Также через кооптацию восполняется количество членов совета при выбытии кооптированного члена совета. </w:t>
      </w:r>
      <w:r>
        <w:rPr>
          <w:rFonts w:ascii="Times New Roman" w:hAnsi="Times New Roman"/>
          <w:i w:val="0"/>
          <w:sz w:val="24"/>
          <w:szCs w:val="24"/>
        </w:rPr>
        <w:br/>
        <w:t xml:space="preserve">3.7.  В состав Совета по должности входит директор школы. </w:t>
      </w:r>
      <w:r>
        <w:rPr>
          <w:rFonts w:ascii="Times New Roman" w:hAnsi="Times New Roman"/>
          <w:i w:val="0"/>
          <w:sz w:val="24"/>
          <w:szCs w:val="24"/>
        </w:rPr>
        <w:br/>
        <w:t xml:space="preserve">3.8.  В состав Совета входит один представитель Учредителя образовательного учреждения. </w:t>
      </w:r>
      <w:r>
        <w:rPr>
          <w:rFonts w:ascii="Times New Roman" w:hAnsi="Times New Roman"/>
          <w:i w:val="0"/>
          <w:sz w:val="24"/>
          <w:szCs w:val="24"/>
        </w:rPr>
        <w:br/>
        <w:t xml:space="preserve">3.9. В состав Управляющего совета кооптируется из числа представителей бизнес-структур и общественности 3 человека и 1 представитель Попечительского совета. </w:t>
      </w:r>
      <w:r>
        <w:rPr>
          <w:rFonts w:ascii="Times New Roman" w:hAnsi="Times New Roman"/>
          <w:i w:val="0"/>
          <w:sz w:val="24"/>
          <w:szCs w:val="24"/>
        </w:rPr>
        <w:br/>
        <w:t xml:space="preserve">3.10.Для проведения выборов в Совет создается Избирательная комиссия. В состав Избирательной комиссии назначается представитель Учредителя. Состав Избирательной комиссии, сроки выборов первого состава Управляющего Совета утверждается приказом директора общеобразовательного учреждения.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 </w:t>
      </w:r>
      <w:r>
        <w:rPr>
          <w:rFonts w:ascii="Times New Roman" w:hAnsi="Times New Roman"/>
          <w:i w:val="0"/>
          <w:sz w:val="24"/>
          <w:szCs w:val="24"/>
        </w:rPr>
        <w:br/>
        <w:t xml:space="preserve">Избирательная комиссия: </w:t>
      </w:r>
      <w:r>
        <w:rPr>
          <w:rFonts w:ascii="Times New Roman" w:hAnsi="Times New Roman"/>
          <w:i w:val="0"/>
          <w:sz w:val="24"/>
          <w:szCs w:val="24"/>
        </w:rPr>
        <w:br/>
        <w:t xml:space="preserve">      · избирает из своего состава председателя и секретаря; </w:t>
      </w:r>
      <w:r>
        <w:rPr>
          <w:rFonts w:ascii="Times New Roman" w:hAnsi="Times New Roman"/>
          <w:i w:val="0"/>
          <w:sz w:val="24"/>
          <w:szCs w:val="24"/>
        </w:rPr>
        <w:br/>
        <w:t xml:space="preserve"> · назначает срок регистрации кандидатов от различных категорий избираемых членов Совета; </w:t>
      </w:r>
      <w:r>
        <w:rPr>
          <w:rFonts w:ascii="Times New Roman" w:hAnsi="Times New Roman"/>
          <w:i w:val="0"/>
          <w:sz w:val="24"/>
          <w:szCs w:val="24"/>
        </w:rPr>
        <w:br/>
        <w:t xml:space="preserve">     · регистрирует кандидатов; </w:t>
      </w:r>
      <w:r>
        <w:rPr>
          <w:rFonts w:ascii="Times New Roman" w:hAnsi="Times New Roman"/>
          <w:i w:val="0"/>
          <w:sz w:val="24"/>
          <w:szCs w:val="24"/>
        </w:rPr>
        <w:br/>
        <w:t xml:space="preserve">·  регистрирует кандидатов на кооптацию в члены Совета; </w:t>
      </w:r>
      <w:r>
        <w:rPr>
          <w:rFonts w:ascii="Times New Roman" w:hAnsi="Times New Roman"/>
          <w:i w:val="0"/>
          <w:sz w:val="24"/>
          <w:szCs w:val="24"/>
        </w:rPr>
        <w:br/>
        <w:t xml:space="preserve">· вывешивает списки для ознакомления избирателей; </w:t>
      </w:r>
      <w:r>
        <w:rPr>
          <w:rFonts w:ascii="Times New Roman" w:hAnsi="Times New Roman"/>
          <w:i w:val="0"/>
          <w:sz w:val="24"/>
          <w:szCs w:val="24"/>
        </w:rPr>
        <w:br/>
        <w:t xml:space="preserve">· проводит избирательные конференции и собрания, определяет их правомочность и подводит итоги выборов членов Совета; </w:t>
      </w:r>
      <w:r>
        <w:rPr>
          <w:rFonts w:ascii="Times New Roman" w:hAnsi="Times New Roman"/>
          <w:i w:val="0"/>
          <w:sz w:val="24"/>
          <w:szCs w:val="24"/>
        </w:rPr>
        <w:br/>
        <w:t xml:space="preserve">     · в недельный срок после проведения выборных конференций (собрания) принимает и рассматривает жалобы о нарушении процедуры проведения выборов и принимает по ним решения; </w:t>
      </w:r>
      <w:r>
        <w:rPr>
          <w:rFonts w:ascii="Times New Roman" w:hAnsi="Times New Roman"/>
          <w:i w:val="0"/>
          <w:sz w:val="24"/>
          <w:szCs w:val="24"/>
        </w:rPr>
        <w:br/>
        <w:t xml:space="preserve">· составляет список избранных членов Совета и направляет его директору Школы для представления учредителю. </w:t>
      </w:r>
      <w:r>
        <w:rPr>
          <w:rFonts w:ascii="Times New Roman" w:hAnsi="Times New Roman"/>
          <w:i w:val="0"/>
          <w:sz w:val="24"/>
          <w:szCs w:val="24"/>
        </w:rPr>
        <w:br/>
        <w:t xml:space="preserve">Директор общеобразовательного учреждения в трехдневный срок после получения списка избранных членов Совета направляет список на утверждение учредителю и издает приказ, в котором объявляет этот список и назначает дату первого заседания Совета. Учредитель после получения списка избранных назначает своего представителя в Управляющий Совет школы. </w:t>
      </w:r>
      <w:r>
        <w:rPr>
          <w:rFonts w:ascii="Times New Roman" w:hAnsi="Times New Roman"/>
          <w:i w:val="0"/>
          <w:sz w:val="24"/>
          <w:szCs w:val="24"/>
        </w:rPr>
        <w:br/>
        <w:t xml:space="preserve">Первое заседание Управляющего Совета проводится рабочей группой по созданию Управляющего Совета не позднее двух недель после направления списка избранных членов  Учредителю. На первом заседании Совета избирается председательствующий на заседании и секретарь заседания. На первом заседании производится кооптация членов Управляющего Совета. </w:t>
      </w:r>
      <w:r>
        <w:rPr>
          <w:rFonts w:ascii="Times New Roman" w:hAnsi="Times New Roman"/>
          <w:i w:val="0"/>
          <w:sz w:val="24"/>
          <w:szCs w:val="24"/>
        </w:rPr>
        <w:br/>
        <w:t xml:space="preserve">3.11.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 </w:t>
      </w:r>
      <w:r>
        <w:rPr>
          <w:rFonts w:ascii="Times New Roman" w:hAnsi="Times New Roman"/>
          <w:i w:val="0"/>
          <w:sz w:val="24"/>
          <w:szCs w:val="24"/>
        </w:rPr>
        <w:br/>
        <w:t xml:space="preserve">Процедура кооптации членов Совета определяется Советом самостоятельно на основе </w:t>
      </w:r>
      <w:r>
        <w:rPr>
          <w:rStyle w:val="a6"/>
          <w:sz w:val="24"/>
          <w:szCs w:val="24"/>
        </w:rPr>
        <w:t>"Положения о порядке кооптации членов Управляющего совета Муниципального образовательного учреждения "Средняя общеобразовательная  школа N 1".</w:t>
      </w:r>
      <w:r>
        <w:rPr>
          <w:rFonts w:ascii="Times New Roman" w:hAnsi="Times New Roman"/>
          <w:i w:val="0"/>
          <w:sz w:val="24"/>
          <w:szCs w:val="24"/>
        </w:rPr>
        <w:t xml:space="preserve"> </w:t>
      </w:r>
      <w:r>
        <w:rPr>
          <w:rFonts w:ascii="Times New Roman" w:hAnsi="Times New Roman"/>
          <w:i w:val="0"/>
          <w:sz w:val="24"/>
          <w:szCs w:val="24"/>
        </w:rPr>
        <w:br/>
        <w:t xml:space="preserve">После проведения процедуры кооптации Совет считается сформированным и приступает к осуществлению своих полномочий. На первом заседании сформированный в полном составе Совет выбирает из своего числа председателя, заместителя (заместителей), секретаря Совета. </w:t>
      </w:r>
      <w:r>
        <w:rPr>
          <w:rFonts w:ascii="Times New Roman" w:hAnsi="Times New Roman"/>
          <w:i w:val="0"/>
          <w:sz w:val="24"/>
          <w:szCs w:val="24"/>
        </w:rPr>
        <w:br/>
      </w:r>
      <w:r>
        <w:rPr>
          <w:rFonts w:ascii="Times New Roman" w:hAnsi="Times New Roman"/>
          <w:i w:val="0"/>
          <w:sz w:val="24"/>
          <w:szCs w:val="24"/>
        </w:rPr>
        <w:lastRenderedPageBreak/>
        <w:t xml:space="preserve">После первого заседания полного состава Совета его председатель направляет список членов Совета Учредителю, который регистрирует новый состав Совета в книге регистрации (в реестре) Управляющих Советов муниципальных общеобразовательных учреждений и сообщает номер регистрации председателю Совета и директору школы. </w:t>
      </w:r>
      <w:r>
        <w:rPr>
          <w:rFonts w:ascii="Times New Roman" w:hAnsi="Times New Roman"/>
          <w:i w:val="0"/>
          <w:sz w:val="24"/>
          <w:szCs w:val="24"/>
        </w:rPr>
        <w:br/>
        <w:t xml:space="preserve">Регистрация является основанием для выдачи членам Совета удостоверений, заверяемых подписью руководителя и печатью общеобразовательного учреждения по установленной форме. </w:t>
      </w:r>
      <w:r>
        <w:rPr>
          <w:rFonts w:ascii="Times New Roman" w:hAnsi="Times New Roman"/>
          <w:i w:val="0"/>
          <w:sz w:val="24"/>
          <w:szCs w:val="24"/>
        </w:rPr>
        <w:br/>
        <w:t xml:space="preserve">3.12. На последующих выборах Управляющего Совета функции процедуры формирования Управляющего Совета возлагаются на избирательную комиссию, создаваемую Управляющим Советом за три месяца до окончания срока его полномочий. Выборы  членов Управляющего Совета проводятся не позднее одного месяца до окончания срока полномочий Управляющего Совета. </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r>
      <w:r>
        <w:rPr>
          <w:rStyle w:val="a7"/>
          <w:rFonts w:ascii="Times New Roman" w:hAnsi="Times New Roman"/>
          <w:i w:val="0"/>
          <w:sz w:val="24"/>
          <w:szCs w:val="24"/>
        </w:rPr>
        <w:t>4.      Председатель Совета, заместитель Председателя Совета, секретарь Совета.</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t xml:space="preserve">4.1. Совет возглавляет Председатель, избираемый тайным голосованием из числа членов Совета большинством голосов. </w:t>
      </w:r>
      <w:r>
        <w:rPr>
          <w:rFonts w:ascii="Times New Roman" w:hAnsi="Times New Roman"/>
          <w:i w:val="0"/>
          <w:sz w:val="24"/>
          <w:szCs w:val="24"/>
        </w:rPr>
        <w:br/>
        <w:t xml:space="preserve">Представитель учредителя, обучающиеся, директор и работники школы не могут быть избраны Председателем совета. </w:t>
      </w:r>
      <w:r>
        <w:rPr>
          <w:rFonts w:ascii="Times New Roman" w:hAnsi="Times New Roman"/>
          <w:i w:val="0"/>
          <w:sz w:val="24"/>
          <w:szCs w:val="24"/>
        </w:rPr>
        <w:br/>
        <w:t xml:space="preserve">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w:t>
      </w:r>
      <w:r>
        <w:rPr>
          <w:rFonts w:ascii="Times New Roman" w:hAnsi="Times New Roman"/>
          <w:i w:val="0"/>
          <w:sz w:val="24"/>
          <w:szCs w:val="24"/>
        </w:rPr>
        <w:br/>
        <w:t xml:space="preserve">4.3.  В случае отсутствия Председателя Совета его функции осуществляет его заместитель, избираемый из числа членов Совета большинством голосов. </w:t>
      </w:r>
      <w:r>
        <w:rPr>
          <w:rFonts w:ascii="Times New Roman" w:hAnsi="Times New Roman"/>
          <w:i w:val="0"/>
          <w:sz w:val="24"/>
          <w:szCs w:val="24"/>
        </w:rPr>
        <w:br/>
        <w:t xml:space="preserve">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 </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r>
      <w:r>
        <w:rPr>
          <w:rStyle w:val="a7"/>
          <w:rFonts w:ascii="Times New Roman" w:hAnsi="Times New Roman"/>
          <w:i w:val="0"/>
          <w:sz w:val="24"/>
          <w:szCs w:val="24"/>
        </w:rPr>
        <w:t>5.      Организация работы Совета.</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r>
      <w:r>
        <w:rPr>
          <w:rStyle w:val="a7"/>
          <w:rFonts w:ascii="Times New Roman" w:hAnsi="Times New Roman"/>
          <w:i w:val="0"/>
          <w:sz w:val="24"/>
          <w:szCs w:val="24"/>
        </w:rPr>
        <w:t> </w:t>
      </w:r>
      <w:r>
        <w:rPr>
          <w:rFonts w:ascii="Times New Roman" w:hAnsi="Times New Roman"/>
          <w:i w:val="0"/>
          <w:sz w:val="24"/>
          <w:szCs w:val="24"/>
        </w:rPr>
        <w:t xml:space="preserve">5.1.  Заседания Совета проводятся по мере необходимости, но не реже 1 раза в полугодие, а также по инициативе председателя или по требованию руководителя образовательного учреждения, представителя Учредителя, четверти (или более) членов Совета. </w:t>
      </w:r>
      <w:r>
        <w:rPr>
          <w:rFonts w:ascii="Times New Roman" w:hAnsi="Times New Roman"/>
          <w:i w:val="0"/>
          <w:sz w:val="24"/>
          <w:szCs w:val="24"/>
        </w:rPr>
        <w:br/>
        <w:t xml:space="preserve">Дата, время, повестка заседания Совета, а также необходимые материалы доводятся до сведения членов Совета не позднее, чем за 3 дня до заседания Совета. </w:t>
      </w:r>
      <w:r>
        <w:rPr>
          <w:rFonts w:ascii="Times New Roman" w:hAnsi="Times New Roman"/>
          <w:i w:val="0"/>
          <w:sz w:val="24"/>
          <w:szCs w:val="24"/>
        </w:rPr>
        <w:br/>
        <w:t xml:space="preserve">Секретарь Совета имеет не менее одного приемного дня в неделю, заместитель председателя совета не реже 2 приемных дней в месяц, председатель Совета один приемный день не реже 1 раза в месяц. </w:t>
      </w:r>
      <w:r>
        <w:rPr>
          <w:rFonts w:ascii="Times New Roman" w:hAnsi="Times New Roman"/>
          <w:i w:val="0"/>
          <w:sz w:val="24"/>
          <w:szCs w:val="24"/>
        </w:rPr>
        <w:br/>
        <w:t xml:space="preserve">5.2. Решения Совета считаются правомочными, если на заседании Совета присутствовало не менее половины его членов. </w:t>
      </w:r>
      <w:r>
        <w:rPr>
          <w:rFonts w:ascii="Times New Roman" w:hAnsi="Times New Roman"/>
          <w:i w:val="0"/>
          <w:sz w:val="24"/>
          <w:szCs w:val="24"/>
        </w:rPr>
        <w:br/>
        <w:t xml:space="preserve">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w:t>
      </w:r>
      <w:r>
        <w:rPr>
          <w:rFonts w:ascii="Times New Roman" w:hAnsi="Times New Roman"/>
          <w:i w:val="0"/>
          <w:sz w:val="24"/>
          <w:szCs w:val="24"/>
        </w:rPr>
        <w:br/>
        <w:t xml:space="preserve">5.3.  Каждый член Совета обладает одним голосом. В случае равенства голосов решающим является голос председательствующего на заседании. </w:t>
      </w:r>
      <w:r>
        <w:rPr>
          <w:rFonts w:ascii="Times New Roman" w:hAnsi="Times New Roman"/>
          <w:i w:val="0"/>
          <w:sz w:val="24"/>
          <w:szCs w:val="24"/>
        </w:rPr>
        <w:br/>
        <w:t xml:space="preserve">5.4.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(2/3 от числа присутствующих на заседании членов) по следующим вопросам: </w:t>
      </w:r>
      <w:r>
        <w:rPr>
          <w:rFonts w:ascii="Times New Roman" w:hAnsi="Times New Roman"/>
          <w:i w:val="0"/>
          <w:sz w:val="24"/>
          <w:szCs w:val="24"/>
        </w:rPr>
        <w:br/>
        <w:t xml:space="preserve">-    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 </w:t>
      </w:r>
      <w:r>
        <w:rPr>
          <w:rFonts w:ascii="Times New Roman" w:hAnsi="Times New Roman"/>
          <w:i w:val="0"/>
          <w:sz w:val="24"/>
          <w:szCs w:val="24"/>
        </w:rPr>
        <w:br/>
      </w:r>
      <w:r>
        <w:rPr>
          <w:rFonts w:ascii="Times New Roman" w:hAnsi="Times New Roman"/>
          <w:i w:val="0"/>
          <w:sz w:val="24"/>
          <w:szCs w:val="24"/>
        </w:rPr>
        <w:lastRenderedPageBreak/>
        <w:t xml:space="preserve">-   утверждение программы развития Школы; </w:t>
      </w:r>
      <w:r>
        <w:rPr>
          <w:rFonts w:ascii="Times New Roman" w:hAnsi="Times New Roman"/>
          <w:i w:val="0"/>
          <w:sz w:val="24"/>
          <w:szCs w:val="24"/>
        </w:rPr>
        <w:br/>
        <w:t xml:space="preserve">-   внесение изменений и дополнений в устав Школы с последующим представлением Учредителю для утверждения и регистрации; -   решение о введении (отмене) единой в период занятий формы одежды для обучающихся; </w:t>
      </w:r>
      <w:r>
        <w:rPr>
          <w:rFonts w:ascii="Times New Roman" w:hAnsi="Times New Roman"/>
          <w:i w:val="0"/>
          <w:sz w:val="24"/>
          <w:szCs w:val="24"/>
        </w:rPr>
        <w:br/>
        <w:t xml:space="preserve">-  решение об исключении обучающегося из Школы; </w:t>
      </w:r>
      <w:r>
        <w:rPr>
          <w:rFonts w:ascii="Times New Roman" w:hAnsi="Times New Roman"/>
          <w:i w:val="0"/>
          <w:sz w:val="24"/>
          <w:szCs w:val="24"/>
        </w:rPr>
        <w:br/>
        <w:t xml:space="preserve">-  ходатайство, при наличии оснований, перед Учредителем о расторжении  трудового договора с директором Школы. </w:t>
      </w:r>
      <w:r>
        <w:rPr>
          <w:rFonts w:ascii="Times New Roman" w:hAnsi="Times New Roman"/>
          <w:i w:val="0"/>
          <w:sz w:val="24"/>
          <w:szCs w:val="24"/>
        </w:rPr>
        <w:br/>
        <w:t xml:space="preserve">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 </w:t>
      </w:r>
      <w:r>
        <w:rPr>
          <w:rFonts w:ascii="Times New Roman" w:hAnsi="Times New Roman"/>
          <w:i w:val="0"/>
          <w:sz w:val="24"/>
          <w:szCs w:val="24"/>
        </w:rPr>
        <w:br/>
        <w:t xml:space="preserve">Решение  управляющего Совета являются обязательными для всех участников образовательного процесса. </w:t>
      </w:r>
      <w:r>
        <w:rPr>
          <w:rFonts w:ascii="Times New Roman" w:hAnsi="Times New Roman"/>
          <w:i w:val="0"/>
          <w:sz w:val="24"/>
          <w:szCs w:val="24"/>
        </w:rPr>
        <w:br/>
        <w:t xml:space="preserve">5.5. На заседании Совета ведется протокол. </w:t>
      </w:r>
      <w:r>
        <w:rPr>
          <w:rFonts w:ascii="Times New Roman" w:hAnsi="Times New Roman"/>
          <w:i w:val="0"/>
          <w:sz w:val="24"/>
          <w:szCs w:val="24"/>
        </w:rPr>
        <w:br/>
        <w:t xml:space="preserve">Протокол заседания Совета составляется не позднее 5 дней после его проведения. </w:t>
      </w:r>
      <w:r>
        <w:rPr>
          <w:rFonts w:ascii="Times New Roman" w:hAnsi="Times New Roman"/>
          <w:i w:val="0"/>
          <w:sz w:val="24"/>
          <w:szCs w:val="24"/>
        </w:rPr>
        <w:br/>
        <w:t xml:space="preserve">В протоколе заседания Совета указываются: </w:t>
      </w:r>
      <w:r>
        <w:rPr>
          <w:rFonts w:ascii="Times New Roman" w:hAnsi="Times New Roman"/>
          <w:i w:val="0"/>
          <w:sz w:val="24"/>
          <w:szCs w:val="24"/>
        </w:rPr>
        <w:br/>
        <w:t xml:space="preserve">· место и время проведения заседания, </w:t>
      </w:r>
      <w:r>
        <w:rPr>
          <w:rFonts w:ascii="Times New Roman" w:hAnsi="Times New Roman"/>
          <w:i w:val="0"/>
          <w:sz w:val="24"/>
          <w:szCs w:val="24"/>
        </w:rPr>
        <w:br/>
        <w:t xml:space="preserve">· фамилия, имя, отчество присутствующих на заседании, </w:t>
      </w:r>
      <w:r>
        <w:rPr>
          <w:rFonts w:ascii="Times New Roman" w:hAnsi="Times New Roman"/>
          <w:i w:val="0"/>
          <w:sz w:val="24"/>
          <w:szCs w:val="24"/>
        </w:rPr>
        <w:br/>
        <w:t xml:space="preserve">· повестка дня заседания, </w:t>
      </w:r>
      <w:r>
        <w:rPr>
          <w:rFonts w:ascii="Times New Roman" w:hAnsi="Times New Roman"/>
          <w:i w:val="0"/>
          <w:sz w:val="24"/>
          <w:szCs w:val="24"/>
        </w:rPr>
        <w:br/>
        <w:t xml:space="preserve">· вопросы, поставленные на голосование и итоги голосования по ним, </w:t>
      </w:r>
      <w:r>
        <w:rPr>
          <w:rFonts w:ascii="Times New Roman" w:hAnsi="Times New Roman"/>
          <w:i w:val="0"/>
          <w:sz w:val="24"/>
          <w:szCs w:val="24"/>
        </w:rPr>
        <w:br/>
        <w:t xml:space="preserve">· принятые решения. </w:t>
      </w:r>
      <w:r>
        <w:rPr>
          <w:rFonts w:ascii="Times New Roman" w:hAnsi="Times New Roman"/>
          <w:i w:val="0"/>
          <w:sz w:val="24"/>
          <w:szCs w:val="24"/>
        </w:rPr>
        <w:br/>
        <w:t xml:space="preserve">Протокол заседания Совета подписывается председательствующим на заседании, который несет ответственность за правильность составления протокола. </w:t>
      </w:r>
      <w:r>
        <w:rPr>
          <w:rFonts w:ascii="Times New Roman" w:hAnsi="Times New Roman"/>
          <w:i w:val="0"/>
          <w:sz w:val="24"/>
          <w:szCs w:val="24"/>
        </w:rPr>
        <w:br/>
        <w:t xml:space="preserve">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на третьей ступени общего образования). </w:t>
      </w:r>
      <w:r>
        <w:rPr>
          <w:rFonts w:ascii="Times New Roman" w:hAnsi="Times New Roman"/>
          <w:i w:val="0"/>
          <w:sz w:val="24"/>
          <w:szCs w:val="24"/>
        </w:rPr>
        <w:br/>
        <w:t xml:space="preserve">5.6. Члены Совета работают на общественных началах. </w:t>
      </w:r>
      <w:r>
        <w:rPr>
          <w:rFonts w:ascii="Times New Roman" w:hAnsi="Times New Roman"/>
          <w:i w:val="0"/>
          <w:sz w:val="24"/>
          <w:szCs w:val="24"/>
        </w:rPr>
        <w:br/>
        <w:t xml:space="preserve">Школа вправе компенсировать членам Совета расходы, непосредственно связанные с участием в работе Совета, исключительно из средств, полученных образовательным учреждением за счет уставной приносящей доходы деятельности и из внебюджетных источников. </w:t>
      </w:r>
      <w:r>
        <w:rPr>
          <w:rFonts w:ascii="Times New Roman" w:hAnsi="Times New Roman"/>
          <w:i w:val="0"/>
          <w:sz w:val="24"/>
          <w:szCs w:val="24"/>
        </w:rPr>
        <w:br/>
        <w:t xml:space="preserve">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 </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r>
      <w:r>
        <w:rPr>
          <w:rStyle w:val="a7"/>
          <w:rFonts w:ascii="Times New Roman" w:hAnsi="Times New Roman"/>
          <w:i w:val="0"/>
          <w:sz w:val="24"/>
          <w:szCs w:val="24"/>
        </w:rPr>
        <w:t>6.      Комиссии Совета.</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r>
      <w:r>
        <w:rPr>
          <w:rStyle w:val="a7"/>
          <w:rFonts w:ascii="Times New Roman" w:hAnsi="Times New Roman"/>
          <w:i w:val="0"/>
          <w:sz w:val="24"/>
          <w:szCs w:val="24"/>
        </w:rPr>
        <w:t> </w:t>
      </w:r>
      <w:r>
        <w:rPr>
          <w:rFonts w:ascii="Times New Roman" w:hAnsi="Times New Roman"/>
          <w:i w:val="0"/>
          <w:sz w:val="24"/>
          <w:szCs w:val="24"/>
        </w:rPr>
        <w:t xml:space="preserve">6.1. 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совета. </w:t>
      </w:r>
      <w:r>
        <w:rPr>
          <w:rFonts w:ascii="Times New Roman" w:hAnsi="Times New Roman"/>
          <w:i w:val="0"/>
          <w:sz w:val="24"/>
          <w:szCs w:val="24"/>
        </w:rPr>
        <w:br/>
        <w:t xml:space="preserve">        Совет назначает из числа членов Совета председателя комиссии, утверждает ее персональный список и регламент работы. </w:t>
      </w:r>
      <w:r>
        <w:rPr>
          <w:rFonts w:ascii="Times New Roman" w:hAnsi="Times New Roman"/>
          <w:i w:val="0"/>
          <w:sz w:val="24"/>
          <w:szCs w:val="24"/>
        </w:rPr>
        <w:br/>
        <w:t xml:space="preserve">6.2.  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 с правом решающего голоса. </w:t>
      </w:r>
      <w:r>
        <w:rPr>
          <w:rFonts w:ascii="Times New Roman" w:hAnsi="Times New Roman"/>
          <w:i w:val="0"/>
          <w:sz w:val="24"/>
          <w:szCs w:val="24"/>
        </w:rPr>
        <w:br/>
        <w:t xml:space="preserve">6.3.  Временные комиссии создаются для изучения отдельных вопросов деятельности школы, входящих в компетенцию Совета </w:t>
      </w:r>
      <w:r>
        <w:rPr>
          <w:rFonts w:ascii="Times New Roman" w:hAnsi="Times New Roman"/>
          <w:i w:val="0"/>
          <w:sz w:val="24"/>
          <w:szCs w:val="24"/>
        </w:rPr>
        <w:br/>
        <w:t xml:space="preserve">6.4.  Предложения комиссий носят рекомендательный характер. </w:t>
      </w:r>
    </w:p>
    <w:p w:rsidR="003B70C5" w:rsidRDefault="003B70C5" w:rsidP="003B70C5">
      <w:pPr>
        <w:pStyle w:val="a3"/>
        <w:ind w:firstLine="1040"/>
        <w:jc w:val="left"/>
        <w:rPr>
          <w:rFonts w:ascii="Times New Roman" w:hAnsi="Times New Roman"/>
          <w:i w:val="0"/>
          <w:sz w:val="24"/>
          <w:szCs w:val="24"/>
          <w:lang w:val="ru-RU"/>
        </w:rPr>
      </w:pPr>
      <w:r>
        <w:rPr>
          <w:rFonts w:ascii="Times New Roman" w:hAnsi="Times New Roman"/>
          <w:i w:val="0"/>
          <w:sz w:val="24"/>
          <w:szCs w:val="24"/>
        </w:rPr>
        <w:br/>
        <w:t> </w:t>
      </w:r>
      <w:r>
        <w:rPr>
          <w:rStyle w:val="a7"/>
          <w:rFonts w:ascii="Times New Roman" w:hAnsi="Times New Roman"/>
          <w:i w:val="0"/>
          <w:sz w:val="24"/>
          <w:szCs w:val="24"/>
        </w:rPr>
        <w:t>7.      Права и ответственность члена Совета.</w:t>
      </w:r>
    </w:p>
    <w:p w:rsidR="003B70C5" w:rsidRDefault="003B70C5" w:rsidP="003B70C5">
      <w:pPr>
        <w:pStyle w:val="a3"/>
        <w:ind w:firstLine="1040"/>
        <w:jc w:val="left"/>
        <w:rPr>
          <w:rFonts w:ascii="Times New Roman" w:hAnsi="Times New Roman"/>
          <w:i w:val="0"/>
          <w:sz w:val="24"/>
          <w:szCs w:val="24"/>
        </w:rPr>
      </w:pPr>
      <w:r>
        <w:rPr>
          <w:rFonts w:ascii="Times New Roman" w:hAnsi="Times New Roman"/>
          <w:i w:val="0"/>
          <w:sz w:val="24"/>
          <w:szCs w:val="24"/>
        </w:rPr>
        <w:lastRenderedPageBreak/>
        <w:br/>
      </w:r>
      <w:r>
        <w:rPr>
          <w:rStyle w:val="a7"/>
          <w:rFonts w:ascii="Times New Roman" w:hAnsi="Times New Roman"/>
          <w:i w:val="0"/>
          <w:sz w:val="24"/>
          <w:szCs w:val="24"/>
        </w:rPr>
        <w:t> </w:t>
      </w:r>
      <w:r>
        <w:rPr>
          <w:rFonts w:ascii="Times New Roman" w:hAnsi="Times New Roman"/>
          <w:i w:val="0"/>
          <w:sz w:val="24"/>
          <w:szCs w:val="24"/>
        </w:rPr>
        <w:t xml:space="preserve">7.1. Член Совета имеет право: </w:t>
      </w:r>
      <w:r>
        <w:rPr>
          <w:rFonts w:ascii="Times New Roman" w:hAnsi="Times New Roman"/>
          <w:i w:val="0"/>
          <w:sz w:val="24"/>
          <w:szCs w:val="24"/>
        </w:rPr>
        <w:br/>
        <w:t xml:space="preserve">7.1.1.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 </w:t>
      </w:r>
      <w:r>
        <w:rPr>
          <w:rFonts w:ascii="Times New Roman" w:hAnsi="Times New Roman"/>
          <w:i w:val="0"/>
          <w:sz w:val="24"/>
          <w:szCs w:val="24"/>
        </w:rPr>
        <w:br/>
        <w:t xml:space="preserve">7.1.2.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 </w:t>
      </w:r>
      <w:r>
        <w:rPr>
          <w:rFonts w:ascii="Times New Roman" w:hAnsi="Times New Roman"/>
          <w:i w:val="0"/>
          <w:sz w:val="24"/>
          <w:szCs w:val="24"/>
        </w:rPr>
        <w:br/>
        <w:t xml:space="preserve">7.1.3. Присутствовать на заседании педагогического совета, органов самоуправления с правом совещательного голоса; </w:t>
      </w:r>
      <w:r>
        <w:rPr>
          <w:rFonts w:ascii="Times New Roman" w:hAnsi="Times New Roman"/>
          <w:i w:val="0"/>
          <w:sz w:val="24"/>
          <w:szCs w:val="24"/>
        </w:rPr>
        <w:br/>
        <w:t xml:space="preserve">7.1.4. 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 </w:t>
      </w:r>
      <w:r>
        <w:rPr>
          <w:rFonts w:ascii="Times New Roman" w:hAnsi="Times New Roman"/>
          <w:i w:val="0"/>
          <w:sz w:val="24"/>
          <w:szCs w:val="24"/>
        </w:rPr>
        <w:br/>
        <w:t xml:space="preserve">7.1.5.  Досрочно выйти из состава Совета. </w:t>
      </w:r>
      <w:r>
        <w:rPr>
          <w:rFonts w:ascii="Times New Roman" w:hAnsi="Times New Roman"/>
          <w:i w:val="0"/>
          <w:sz w:val="24"/>
          <w:szCs w:val="24"/>
        </w:rPr>
        <w:br/>
        <w:t xml:space="preserve">7.2.  Член Совета обязан принимать активное участие в деятельности Совета. Действовать при этом добросовестно и рассудительно. </w:t>
      </w:r>
      <w:r>
        <w:rPr>
          <w:rFonts w:ascii="Times New Roman" w:hAnsi="Times New Roman"/>
          <w:i w:val="0"/>
          <w:sz w:val="24"/>
          <w:szCs w:val="24"/>
        </w:rPr>
        <w:br/>
        <w:t xml:space="preserve"> 7.3.  Член Совета может быть выведен из состава Совета за: </w:t>
      </w:r>
      <w:r>
        <w:rPr>
          <w:rFonts w:ascii="Times New Roman" w:hAnsi="Times New Roman"/>
          <w:i w:val="0"/>
          <w:sz w:val="24"/>
          <w:szCs w:val="24"/>
        </w:rPr>
        <w:br/>
        <w:t xml:space="preserve">·  пропуск более двух заседаний Совета без уважительной причины, </w:t>
      </w:r>
      <w:r>
        <w:rPr>
          <w:rFonts w:ascii="Times New Roman" w:hAnsi="Times New Roman"/>
          <w:i w:val="0"/>
          <w:sz w:val="24"/>
          <w:szCs w:val="24"/>
        </w:rPr>
        <w:br/>
        <w:t xml:space="preserve">·  совершение аморального проступка, несовместимого с членством в Совете, </w:t>
      </w:r>
      <w:r>
        <w:rPr>
          <w:rFonts w:ascii="Times New Roman" w:hAnsi="Times New Roman"/>
          <w:i w:val="0"/>
          <w:sz w:val="24"/>
          <w:szCs w:val="24"/>
        </w:rPr>
        <w:br/>
        <w:t xml:space="preserve">·  совершение противоправных действий, несовместимых с членством в Совете. </w:t>
      </w:r>
      <w:r>
        <w:rPr>
          <w:rFonts w:ascii="Times New Roman" w:hAnsi="Times New Roman"/>
          <w:i w:val="0"/>
          <w:sz w:val="24"/>
          <w:szCs w:val="24"/>
        </w:rPr>
        <w:br/>
        <w:t> 7.4.  Учредитель общеобразовательного учреждения вправе распустить Совет, если Совет 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w:t>
      </w:r>
    </w:p>
    <w:p w:rsidR="003B70C5" w:rsidRDefault="003B70C5" w:rsidP="003B70C5">
      <w:pPr>
        <w:jc w:val="left"/>
        <w:rPr>
          <w:sz w:val="24"/>
          <w:szCs w:val="24"/>
        </w:rPr>
      </w:pPr>
      <w:r>
        <w:rPr>
          <w:sz w:val="24"/>
          <w:szCs w:val="24"/>
        </w:rPr>
        <w:t>Решение учредителя о роспуске Совета может быть оспорено в суде. Совет образуется в новом составе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3B70C5" w:rsidRDefault="003B70C5" w:rsidP="003B70C5">
      <w:pPr>
        <w:keepNext/>
        <w:jc w:val="left"/>
        <w:rPr>
          <w:sz w:val="24"/>
          <w:szCs w:val="24"/>
        </w:rPr>
      </w:pPr>
    </w:p>
    <w:p w:rsidR="005A10B7" w:rsidRDefault="005A10B7"/>
    <w:sectPr w:rsidR="005A10B7" w:rsidSect="005A1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31116"/>
    <w:multiLevelType w:val="hybridMultilevel"/>
    <w:tmpl w:val="36769472"/>
    <w:lvl w:ilvl="0" w:tplc="91027648">
      <w:start w:val="1"/>
      <w:numFmt w:val="decimal"/>
      <w:lvlText w:val="%1."/>
      <w:lvlJc w:val="left"/>
      <w:pPr>
        <w:ind w:left="1520" w:hanging="48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B70C5"/>
    <w:rsid w:val="003B70C5"/>
    <w:rsid w:val="005A1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C5"/>
    <w:pPr>
      <w:overflowPunct w:val="0"/>
      <w:autoSpaceDE w:val="0"/>
      <w:autoSpaceDN w:val="0"/>
      <w:adjustRightInd w:val="0"/>
      <w:spacing w:after="6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B70C5"/>
    <w:pPr>
      <w:overflowPunct/>
      <w:autoSpaceDE/>
      <w:autoSpaceDN/>
      <w:adjustRightInd/>
      <w:spacing w:after="0"/>
      <w:ind w:firstLine="320"/>
    </w:pPr>
    <w:rPr>
      <w:rFonts w:ascii="Verdana" w:hAnsi="Verdana"/>
      <w:i/>
      <w:sz w:val="18"/>
      <w:szCs w:val="18"/>
      <w:lang w:val="de-DE" w:eastAsia="de-DE"/>
    </w:rPr>
  </w:style>
  <w:style w:type="paragraph" w:styleId="a4">
    <w:name w:val="Title"/>
    <w:basedOn w:val="a"/>
    <w:link w:val="a5"/>
    <w:qFormat/>
    <w:rsid w:val="003B70C5"/>
    <w:pPr>
      <w:overflowPunct/>
      <w:autoSpaceDE/>
      <w:autoSpaceDN/>
      <w:adjustRightInd/>
      <w:spacing w:after="0"/>
      <w:jc w:val="center"/>
    </w:pPr>
    <w:rPr>
      <w:b/>
      <w:sz w:val="24"/>
    </w:rPr>
  </w:style>
  <w:style w:type="character" w:customStyle="1" w:styleId="a5">
    <w:name w:val="Название Знак"/>
    <w:basedOn w:val="a0"/>
    <w:link w:val="a4"/>
    <w:rsid w:val="003B70C5"/>
    <w:rPr>
      <w:rFonts w:ascii="Times New Roman" w:eastAsia="Times New Roman" w:hAnsi="Times New Roman" w:cs="Times New Roman"/>
      <w:b/>
      <w:sz w:val="24"/>
      <w:szCs w:val="20"/>
      <w:lang w:eastAsia="ru-RU"/>
    </w:rPr>
  </w:style>
  <w:style w:type="character" w:styleId="a6">
    <w:name w:val="Emphasis"/>
    <w:basedOn w:val="a0"/>
    <w:qFormat/>
    <w:rsid w:val="003B70C5"/>
    <w:rPr>
      <w:i/>
      <w:iCs/>
    </w:rPr>
  </w:style>
  <w:style w:type="character" w:styleId="a7">
    <w:name w:val="Strong"/>
    <w:basedOn w:val="a0"/>
    <w:qFormat/>
    <w:rsid w:val="003B70C5"/>
    <w:rPr>
      <w:b/>
      <w:bCs/>
    </w:rPr>
  </w:style>
</w:styles>
</file>

<file path=word/webSettings.xml><?xml version="1.0" encoding="utf-8"?>
<w:webSettings xmlns:r="http://schemas.openxmlformats.org/officeDocument/2006/relationships" xmlns:w="http://schemas.openxmlformats.org/wordprocessingml/2006/main">
  <w:divs>
    <w:div w:id="9728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3028</Words>
  <Characters>17265</Characters>
  <Application>Microsoft Office Word</Application>
  <DocSecurity>0</DocSecurity>
  <Lines>143</Lines>
  <Paragraphs>40</Paragraphs>
  <ScaleCrop>false</ScaleCrop>
  <Company>СШ №1 г.Лабинск</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2013-12-02T04:58:00Z</dcterms:created>
  <dcterms:modified xsi:type="dcterms:W3CDTF">2013-12-02T04:58:00Z</dcterms:modified>
</cp:coreProperties>
</file>